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1C" w:rsidRPr="00731913" w:rsidRDefault="00DE6C1C" w:rsidP="00DE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DE6C1C" w:rsidRPr="00823BB0" w:rsidRDefault="00DE6C1C" w:rsidP="00DE6C1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DE6C1C" w:rsidRPr="00731913" w:rsidRDefault="00DE6C1C" w:rsidP="00DE6C1C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тема: 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>Скорректированы правила регистрации граждан по месту пребывания (жительства) жительства в пределах России</w:t>
      </w:r>
    </w:p>
    <w:p w:rsidR="00DE6C1C" w:rsidRPr="00731913" w:rsidRDefault="00A15A88" w:rsidP="00DE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С 17.02.2016 вступило</w:t>
      </w:r>
      <w:bookmarkStart w:id="0" w:name="_GoBack"/>
      <w:bookmarkEnd w:id="0"/>
      <w:r w:rsidR="00DE6C1C" w:rsidRPr="00731913">
        <w:rPr>
          <w:rFonts w:ascii="Times New Roman" w:eastAsia="Times New Roman" w:hAnsi="Times New Roman" w:cs="Times New Roman"/>
          <w:color w:val="000000" w:themeColor="text1"/>
        </w:rPr>
        <w:t xml:space="preserve"> в законную силу Постановление Правительства Российской Федерации от 05.02.2016 N 72, которым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Положение о паспорте гражданина Российской Федерации.</w:t>
      </w:r>
    </w:p>
    <w:p w:rsidR="00DE6C1C" w:rsidRPr="00731913" w:rsidRDefault="00DE6C1C" w:rsidP="00DE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Согласно изменениям, с целью сокращения сроков регистрационного учета российских граждан по месту пребывания и по месту жительства отметку о регистрации по месту жительства и снятии с регистрационного учета граждан Российской Федерации можно проставить не только в территориальных отделах ФМС России, но и в многофункциональных центрах (МФЦ) предоставления государственных и муниципальных услуг.</w:t>
      </w:r>
      <w:proofErr w:type="gramEnd"/>
    </w:p>
    <w:p w:rsidR="00DE6C1C" w:rsidRPr="00731913" w:rsidRDefault="00DE6C1C" w:rsidP="00DE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Так, отметка о регистрации в паспорте гражданина, а также выдача свидетельства о регистрации по месту пребывания, свидетельства о регистрации по месту жительства лица, не достигшего 14-летнего возраста, производятся уполномоченным должностным лицом многофункционального центра не позднее рабочего дня, следующего за днем получения от органа регистрационного учета сведений о регистрации, в свидетельстве о регистрации по месту пребывания, свидетельстве о регистрации по месту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жительства лица, не достигшего 14-летнего возраста.</w:t>
      </w:r>
    </w:p>
    <w:p w:rsidR="00DE6C1C" w:rsidRPr="00731913" w:rsidRDefault="00DE6C1C" w:rsidP="00DE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Кроме того, указано, что администрация организации или учреждения (в гостинице, санатории, доме отдыха, пансионате, кемпинге, медицинской организации, на туристской базе или в ином подобном учреждении), за исключением учреждения уголовно-исполнительной системы, исполняющего наказания в виде лишения свободы или принудительных работ, вправе не регистрировать гражданина по месту пребывания в указанных организации или учреждении в случае, если данный гражданин зарегистрирован по месту жительства</w:t>
      </w:r>
      <w:proofErr w:type="gram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731913">
        <w:rPr>
          <w:rFonts w:ascii="Times New Roman" w:eastAsia="Times New Roman" w:hAnsi="Times New Roman" w:cs="Times New Roman"/>
          <w:color w:val="000000" w:themeColor="text1"/>
        </w:rPr>
        <w:t>или по месту пребывания в жилом помещении, находящемся в том же субъекте Российской Федерации, что и указанные организация или учреждение,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пребывания.</w:t>
      </w:r>
      <w:proofErr w:type="gramEnd"/>
    </w:p>
    <w:p w:rsidR="00DE6C1C" w:rsidRPr="00731913" w:rsidRDefault="00DE6C1C" w:rsidP="00DE6C1C">
      <w:pPr>
        <w:pStyle w:val="a3"/>
        <w:rPr>
          <w:color w:val="000000" w:themeColor="text1"/>
          <w:sz w:val="22"/>
          <w:szCs w:val="22"/>
        </w:rPr>
      </w:pPr>
    </w:p>
    <w:p w:rsidR="00DE6C1C" w:rsidRDefault="00DE6C1C" w:rsidP="00DE6C1C"/>
    <w:p w:rsidR="00D21544" w:rsidRDefault="00D21544"/>
    <w:sectPr w:rsidR="00D2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6"/>
    <w:rsid w:val="00637966"/>
    <w:rsid w:val="00A15A88"/>
    <w:rsid w:val="00D21544"/>
    <w:rsid w:val="00D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E6C1C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C1C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D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1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E6C1C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C1C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D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4</cp:revision>
  <dcterms:created xsi:type="dcterms:W3CDTF">2016-05-16T06:29:00Z</dcterms:created>
  <dcterms:modified xsi:type="dcterms:W3CDTF">2016-05-16T06:31:00Z</dcterms:modified>
</cp:coreProperties>
</file>